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FF527" w14:textId="77777777" w:rsidR="004A5BDE" w:rsidRPr="00D71D87" w:rsidRDefault="004A5BDE" w:rsidP="004A5BDE">
      <w:pPr>
        <w:spacing w:before="120" w:line="276" w:lineRule="auto"/>
        <w:jc w:val="center"/>
        <w:rPr>
          <w:b/>
          <w:color w:val="0D0D0D"/>
          <w:sz w:val="32"/>
          <w:szCs w:val="32"/>
          <w:lang w:val="uk-UA"/>
        </w:rPr>
      </w:pPr>
      <w:r w:rsidRPr="00D71D87">
        <w:rPr>
          <w:b/>
          <w:color w:val="0D0D0D"/>
          <w:sz w:val="32"/>
          <w:szCs w:val="32"/>
          <w:lang w:val="uk-UA"/>
        </w:rPr>
        <w:t>КИЇВСЬКИЙ НАЦІОНАЛЬНИЙ УНІВЕРСИТЕТ</w:t>
      </w:r>
    </w:p>
    <w:p w14:paraId="2C2CB75B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  <w:r w:rsidRPr="00D71D87">
        <w:rPr>
          <w:b/>
          <w:color w:val="0D0D0D"/>
          <w:sz w:val="32"/>
          <w:szCs w:val="32"/>
          <w:lang w:val="uk-UA"/>
        </w:rPr>
        <w:t>імені ТАРАСА ШЕВЧЕНКА</w:t>
      </w:r>
    </w:p>
    <w:p w14:paraId="4A82DDE6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</w:p>
    <w:p w14:paraId="1987911B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28"/>
          <w:szCs w:val="28"/>
          <w:lang w:val="uk-UA"/>
        </w:rPr>
      </w:pPr>
    </w:p>
    <w:p w14:paraId="00D67667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  <w:r w:rsidRPr="00D71D87">
        <w:rPr>
          <w:b/>
          <w:noProof/>
          <w:color w:val="0D0D0D"/>
          <w:lang w:val="uk-UA"/>
        </w:rPr>
        <w:drawing>
          <wp:inline distT="0" distB="0" distL="114300" distR="114300" wp14:anchorId="289ED71F" wp14:editId="70AF862B">
            <wp:extent cx="3867150" cy="10763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90CBC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</w:p>
    <w:p w14:paraId="2ABA4E6F" w14:textId="77777777" w:rsidR="004A5BDE" w:rsidRPr="00D71D87" w:rsidRDefault="004A5BDE" w:rsidP="004A5BDE">
      <w:pPr>
        <w:jc w:val="center"/>
        <w:rPr>
          <w:b/>
          <w:sz w:val="28"/>
          <w:szCs w:val="28"/>
          <w:lang w:val="uk-UA"/>
        </w:rPr>
      </w:pPr>
      <w:r w:rsidRPr="00D71D87">
        <w:rPr>
          <w:b/>
          <w:sz w:val="28"/>
          <w:szCs w:val="28"/>
          <w:lang w:val="uk-UA"/>
        </w:rPr>
        <w:t>ФАКУЛЬТЕТ ІНФОРМАЦІЙНИХ ТЕХНОЛОГІЙ</w:t>
      </w:r>
    </w:p>
    <w:p w14:paraId="485FB7DD" w14:textId="77777777" w:rsidR="004A5BDE" w:rsidRPr="00D71D87" w:rsidRDefault="004A5BDE" w:rsidP="004A5BDE">
      <w:pPr>
        <w:jc w:val="center"/>
        <w:rPr>
          <w:b/>
          <w:sz w:val="28"/>
          <w:szCs w:val="28"/>
          <w:lang w:val="uk-UA"/>
        </w:rPr>
      </w:pPr>
    </w:p>
    <w:p w14:paraId="1B1D7453" w14:textId="77777777" w:rsidR="004A5BDE" w:rsidRPr="00D71D87" w:rsidRDefault="004A5BDE" w:rsidP="004A5BDE">
      <w:pPr>
        <w:jc w:val="center"/>
        <w:rPr>
          <w:b/>
          <w:sz w:val="28"/>
          <w:szCs w:val="28"/>
          <w:lang w:val="uk-UA"/>
        </w:rPr>
      </w:pPr>
      <w:r w:rsidRPr="00D71D87">
        <w:rPr>
          <w:b/>
          <w:sz w:val="28"/>
          <w:szCs w:val="28"/>
          <w:lang w:val="uk-UA"/>
        </w:rPr>
        <w:t>Кафедра прикладних інформаційних систем</w:t>
      </w:r>
    </w:p>
    <w:p w14:paraId="5404623A" w14:textId="77777777" w:rsidR="004A5BDE" w:rsidRPr="00D71D87" w:rsidRDefault="004A5BDE" w:rsidP="004A5BDE">
      <w:pPr>
        <w:spacing w:line="276" w:lineRule="auto"/>
        <w:ind w:firstLine="567"/>
        <w:jc w:val="center"/>
        <w:rPr>
          <w:color w:val="0D0D0D"/>
          <w:sz w:val="28"/>
          <w:szCs w:val="28"/>
          <w:lang w:val="uk-UA"/>
        </w:rPr>
      </w:pPr>
    </w:p>
    <w:p w14:paraId="47392F40" w14:textId="77777777" w:rsidR="004A5BDE" w:rsidRPr="00D71D87" w:rsidRDefault="004A5BDE" w:rsidP="004A5BDE">
      <w:pPr>
        <w:spacing w:line="276" w:lineRule="auto"/>
        <w:ind w:firstLine="567"/>
        <w:jc w:val="center"/>
        <w:rPr>
          <w:b/>
          <w:color w:val="0D0D0D"/>
          <w:sz w:val="28"/>
          <w:szCs w:val="28"/>
          <w:lang w:val="uk-UA"/>
        </w:rPr>
      </w:pPr>
    </w:p>
    <w:p w14:paraId="77D67E77" w14:textId="765099E9" w:rsidR="004A5BDE" w:rsidRPr="004A5BDE" w:rsidRDefault="004A5BDE" w:rsidP="004A5BDE">
      <w:pPr>
        <w:spacing w:line="276" w:lineRule="auto"/>
        <w:jc w:val="center"/>
        <w:rPr>
          <w:b/>
          <w:color w:val="0D0D0D"/>
          <w:sz w:val="36"/>
          <w:szCs w:val="36"/>
          <w:lang w:val="uk-UA"/>
        </w:rPr>
      </w:pPr>
      <w:r w:rsidRPr="00D71D87">
        <w:rPr>
          <w:b/>
          <w:color w:val="0D0D0D"/>
          <w:sz w:val="36"/>
          <w:szCs w:val="36"/>
          <w:lang w:val="uk-UA"/>
        </w:rPr>
        <w:t>Звіт до лабораторної роботи №</w:t>
      </w:r>
      <w:r>
        <w:rPr>
          <w:b/>
          <w:color w:val="0D0D0D"/>
          <w:sz w:val="36"/>
          <w:szCs w:val="36"/>
          <w:lang w:val="uk-UA"/>
        </w:rPr>
        <w:t>2</w:t>
      </w:r>
    </w:p>
    <w:p w14:paraId="7ABEA1B9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</w:p>
    <w:p w14:paraId="7E4F3834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  <w:r w:rsidRPr="00D71D87">
        <w:rPr>
          <w:b/>
          <w:color w:val="0D0D0D"/>
          <w:sz w:val="32"/>
          <w:szCs w:val="32"/>
          <w:lang w:val="uk-UA"/>
        </w:rPr>
        <w:t>з курсу</w:t>
      </w:r>
    </w:p>
    <w:p w14:paraId="402C28CA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</w:p>
    <w:p w14:paraId="792597A2" w14:textId="698E5F7A" w:rsidR="004A5BDE" w:rsidRPr="00D71D87" w:rsidRDefault="004A5BDE" w:rsidP="004A5BDE">
      <w:pPr>
        <w:spacing w:line="276" w:lineRule="auto"/>
        <w:jc w:val="center"/>
        <w:rPr>
          <w:b/>
          <w:color w:val="0D0D0D"/>
          <w:sz w:val="32"/>
          <w:szCs w:val="32"/>
          <w:lang w:val="uk-UA"/>
        </w:rPr>
      </w:pPr>
      <w:r w:rsidRPr="00D71D87">
        <w:rPr>
          <w:b/>
          <w:color w:val="0D0D0D"/>
          <w:sz w:val="32"/>
          <w:szCs w:val="32"/>
          <w:lang w:val="uk-UA"/>
        </w:rPr>
        <w:t>«</w:t>
      </w:r>
      <w:r>
        <w:rPr>
          <w:b/>
          <w:color w:val="0D0D0D"/>
          <w:sz w:val="32"/>
          <w:szCs w:val="32"/>
          <w:lang w:val="uk-UA"/>
        </w:rPr>
        <w:t>Нечіткі множини та нейронні мережі</w:t>
      </w:r>
      <w:r w:rsidRPr="00D71D87">
        <w:rPr>
          <w:b/>
          <w:color w:val="0D0D0D"/>
          <w:sz w:val="32"/>
          <w:szCs w:val="32"/>
          <w:lang w:val="uk-UA"/>
        </w:rPr>
        <w:t>»</w:t>
      </w:r>
    </w:p>
    <w:p w14:paraId="32372248" w14:textId="77777777" w:rsidR="004A5BDE" w:rsidRPr="00D71D87" w:rsidRDefault="004A5BDE" w:rsidP="004A5BDE">
      <w:pPr>
        <w:spacing w:line="276" w:lineRule="auto"/>
        <w:rPr>
          <w:b/>
          <w:color w:val="0D0D0D"/>
          <w:sz w:val="36"/>
          <w:szCs w:val="36"/>
          <w:lang w:val="uk-UA"/>
        </w:rPr>
      </w:pPr>
      <w:bookmarkStart w:id="0" w:name="_gjdgxs" w:colFirst="0" w:colLast="0"/>
      <w:bookmarkEnd w:id="0"/>
    </w:p>
    <w:p w14:paraId="082AE486" w14:textId="77777777" w:rsidR="004A5BDE" w:rsidRPr="00D71D87" w:rsidRDefault="004A5BDE" w:rsidP="004A5BDE">
      <w:pPr>
        <w:spacing w:line="276" w:lineRule="auto"/>
        <w:jc w:val="center"/>
        <w:rPr>
          <w:b/>
          <w:color w:val="0D0D0D"/>
          <w:sz w:val="36"/>
          <w:szCs w:val="36"/>
          <w:lang w:val="uk-UA"/>
        </w:rPr>
      </w:pPr>
    </w:p>
    <w:p w14:paraId="708D9D47" w14:textId="77777777" w:rsidR="004A5BDE" w:rsidRPr="00D71D87" w:rsidRDefault="004A5BDE" w:rsidP="004A5BDE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  <w:lang w:val="uk-UA"/>
        </w:rPr>
      </w:pPr>
      <w:bookmarkStart w:id="1" w:name="_30j0zll" w:colFirst="0" w:colLast="0"/>
      <w:bookmarkEnd w:id="1"/>
      <w:proofErr w:type="spellStart"/>
      <w:r w:rsidRPr="00D71D87">
        <w:rPr>
          <w:i/>
          <w:color w:val="0D0D0D"/>
          <w:sz w:val="28"/>
          <w:szCs w:val="28"/>
          <w:lang w:val="uk-UA"/>
        </w:rPr>
        <w:t>Студент</w:t>
      </w:r>
      <w:r w:rsidRPr="00D71D87">
        <w:rPr>
          <w:bCs/>
          <w:i/>
          <w:color w:val="0D0D0D"/>
          <w:sz w:val="28"/>
          <w:szCs w:val="28"/>
          <w:lang w:val="uk-UA"/>
        </w:rPr>
        <w:t>a</w:t>
      </w:r>
      <w:proofErr w:type="spellEnd"/>
      <w:r w:rsidRPr="00D71D87">
        <w:rPr>
          <w:bCs/>
          <w:i/>
          <w:color w:val="0D0D0D"/>
          <w:sz w:val="28"/>
          <w:szCs w:val="28"/>
          <w:lang w:val="uk-UA"/>
        </w:rPr>
        <w:t xml:space="preserve"> </w:t>
      </w:r>
      <w:r w:rsidRPr="00D71D87">
        <w:rPr>
          <w:i/>
          <w:color w:val="0D0D0D"/>
          <w:sz w:val="28"/>
          <w:szCs w:val="28"/>
          <w:lang w:val="uk-UA"/>
        </w:rPr>
        <w:t>2 курсу магістрів</w:t>
      </w:r>
    </w:p>
    <w:p w14:paraId="03D79A44" w14:textId="77777777" w:rsidR="004A5BDE" w:rsidRPr="00D71D87" w:rsidRDefault="004A5BDE" w:rsidP="004A5BDE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  <w:lang w:val="uk-UA"/>
        </w:rPr>
      </w:pPr>
      <w:r w:rsidRPr="00D71D87">
        <w:rPr>
          <w:i/>
          <w:color w:val="0D0D0D"/>
          <w:sz w:val="28"/>
          <w:szCs w:val="28"/>
          <w:lang w:val="uk-UA"/>
        </w:rPr>
        <w:t xml:space="preserve">групи </w:t>
      </w:r>
      <w:r w:rsidRPr="00D71D87">
        <w:rPr>
          <w:b/>
          <w:i/>
          <w:color w:val="0D0D0D"/>
          <w:sz w:val="28"/>
          <w:szCs w:val="28"/>
          <w:u w:val="single"/>
          <w:lang w:val="uk-UA"/>
        </w:rPr>
        <w:t>ІС-21</w:t>
      </w:r>
    </w:p>
    <w:p w14:paraId="0145E4B8" w14:textId="77777777" w:rsidR="004A5BDE" w:rsidRPr="00D71D87" w:rsidRDefault="004A5BDE" w:rsidP="004A5BDE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  <w:lang w:val="uk-UA"/>
        </w:rPr>
      </w:pPr>
      <w:r w:rsidRPr="00D71D87">
        <w:rPr>
          <w:i/>
          <w:color w:val="0D0D0D"/>
          <w:sz w:val="28"/>
          <w:szCs w:val="28"/>
          <w:lang w:val="uk-UA"/>
        </w:rPr>
        <w:t>спеціальності 122 «Комп'ютерні науки»</w:t>
      </w:r>
    </w:p>
    <w:p w14:paraId="71641B4A" w14:textId="77777777" w:rsidR="004A5BDE" w:rsidRPr="00D71D87" w:rsidRDefault="004A5BDE" w:rsidP="004A5BDE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  <w:lang w:val="uk-UA"/>
        </w:rPr>
      </w:pPr>
      <w:r w:rsidRPr="00D71D87">
        <w:rPr>
          <w:i/>
          <w:color w:val="0D0D0D"/>
          <w:sz w:val="28"/>
          <w:szCs w:val="28"/>
          <w:lang w:val="uk-UA"/>
        </w:rPr>
        <w:t>ОП «Прикладне програмування»</w:t>
      </w:r>
    </w:p>
    <w:p w14:paraId="2877EBC8" w14:textId="77777777" w:rsidR="004A5BDE" w:rsidRPr="00D71D87" w:rsidRDefault="004A5BDE" w:rsidP="004A5BDE">
      <w:pPr>
        <w:spacing w:line="276" w:lineRule="auto"/>
        <w:ind w:firstLine="567"/>
        <w:jc w:val="right"/>
        <w:rPr>
          <w:b/>
          <w:color w:val="0D0D0D"/>
          <w:sz w:val="28"/>
          <w:szCs w:val="28"/>
          <w:u w:val="single"/>
          <w:lang w:val="uk-UA"/>
        </w:rPr>
      </w:pPr>
      <w:r w:rsidRPr="00D71D87">
        <w:rPr>
          <w:b/>
          <w:color w:val="0D0D0D"/>
          <w:sz w:val="28"/>
          <w:szCs w:val="28"/>
          <w:u w:val="single"/>
          <w:lang w:val="uk-UA"/>
        </w:rPr>
        <w:t>Панасюка Олександра Ігоровича</w:t>
      </w:r>
    </w:p>
    <w:p w14:paraId="1B9D2D74" w14:textId="77777777" w:rsidR="004A5BDE" w:rsidRPr="00D71D87" w:rsidRDefault="004A5BDE" w:rsidP="004A5BDE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  <w:lang w:val="uk-UA"/>
        </w:rPr>
      </w:pPr>
    </w:p>
    <w:p w14:paraId="77E56DCA" w14:textId="77777777" w:rsidR="004A5BDE" w:rsidRPr="00D71D87" w:rsidRDefault="004A5BDE" w:rsidP="004A5BDE">
      <w:pPr>
        <w:widowControl w:val="0"/>
        <w:spacing w:line="276" w:lineRule="auto"/>
        <w:rPr>
          <w:i/>
          <w:color w:val="0D0D0D"/>
          <w:sz w:val="28"/>
          <w:szCs w:val="28"/>
          <w:lang w:val="uk-UA"/>
        </w:rPr>
      </w:pPr>
    </w:p>
    <w:p w14:paraId="37B1D67E" w14:textId="77777777" w:rsidR="004A5BDE" w:rsidRPr="00D71D87" w:rsidRDefault="004A5BDE" w:rsidP="004A5BDE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  <w:lang w:val="uk-UA"/>
        </w:rPr>
      </w:pPr>
    </w:p>
    <w:p w14:paraId="3C7E8035" w14:textId="77777777" w:rsidR="004A5BDE" w:rsidRPr="00D71D87" w:rsidRDefault="004A5BDE" w:rsidP="004A5BDE">
      <w:pPr>
        <w:spacing w:line="276" w:lineRule="auto"/>
        <w:ind w:firstLine="567"/>
        <w:jc w:val="center"/>
        <w:rPr>
          <w:i/>
          <w:color w:val="0D0D0D"/>
          <w:sz w:val="28"/>
          <w:szCs w:val="28"/>
          <w:lang w:val="uk-UA"/>
        </w:rPr>
      </w:pPr>
    </w:p>
    <w:p w14:paraId="5C094253" w14:textId="77777777" w:rsidR="004A5BDE" w:rsidRPr="00D71D87" w:rsidRDefault="004A5BDE" w:rsidP="004A5BDE">
      <w:pPr>
        <w:spacing w:line="276" w:lineRule="auto"/>
        <w:ind w:firstLine="567"/>
        <w:jc w:val="center"/>
        <w:rPr>
          <w:color w:val="0D0D0D"/>
          <w:sz w:val="28"/>
          <w:szCs w:val="28"/>
          <w:lang w:val="uk-UA"/>
        </w:rPr>
      </w:pPr>
    </w:p>
    <w:p w14:paraId="6A425885" w14:textId="77777777" w:rsidR="004A5BDE" w:rsidRPr="00D71D87" w:rsidRDefault="004A5BDE" w:rsidP="004A5BDE">
      <w:pPr>
        <w:spacing w:line="276" w:lineRule="auto"/>
        <w:ind w:firstLine="567"/>
        <w:jc w:val="center"/>
        <w:rPr>
          <w:color w:val="0D0D0D"/>
          <w:sz w:val="28"/>
          <w:szCs w:val="28"/>
          <w:lang w:val="uk-UA"/>
        </w:rPr>
      </w:pPr>
    </w:p>
    <w:p w14:paraId="0E4AD583" w14:textId="77777777" w:rsidR="004A5BDE" w:rsidRPr="00D71D87" w:rsidRDefault="004A5BDE" w:rsidP="004A5BDE">
      <w:pPr>
        <w:spacing w:line="276" w:lineRule="auto"/>
        <w:ind w:firstLine="567"/>
        <w:jc w:val="center"/>
        <w:rPr>
          <w:color w:val="0D0D0D"/>
          <w:sz w:val="28"/>
          <w:szCs w:val="28"/>
          <w:lang w:val="uk-UA"/>
        </w:rPr>
      </w:pPr>
    </w:p>
    <w:p w14:paraId="67EDCB58" w14:textId="77777777" w:rsidR="004A5BDE" w:rsidRPr="00D71D87" w:rsidRDefault="004A5BDE" w:rsidP="004A5BDE">
      <w:pPr>
        <w:spacing w:line="360" w:lineRule="auto"/>
        <w:jc w:val="center"/>
        <w:rPr>
          <w:b/>
          <w:sz w:val="28"/>
          <w:szCs w:val="28"/>
          <w:lang w:val="uk-UA"/>
        </w:rPr>
      </w:pPr>
      <w:r w:rsidRPr="00D71D87">
        <w:rPr>
          <w:b/>
          <w:sz w:val="28"/>
          <w:szCs w:val="28"/>
          <w:lang w:val="uk-UA"/>
        </w:rPr>
        <w:t>Київ – 2022</w:t>
      </w:r>
    </w:p>
    <w:p w14:paraId="30487C7E" w14:textId="0D2D8279" w:rsidR="004A5BDE" w:rsidRDefault="004A5BDE">
      <w:r>
        <w:br w:type="page"/>
      </w:r>
    </w:p>
    <w:p w14:paraId="25F31521" w14:textId="39F617CF" w:rsidR="004A5BDE" w:rsidRDefault="004A5BDE" w:rsidP="004A5BDE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4A5BDE">
        <w:rPr>
          <w:b/>
          <w:bCs/>
          <w:sz w:val="28"/>
          <w:szCs w:val="28"/>
          <w:lang w:val="uk-UA"/>
        </w:rPr>
        <w:lastRenderedPageBreak/>
        <w:t>Тема</w:t>
      </w:r>
      <w:r w:rsidRPr="004A5BDE">
        <w:rPr>
          <w:sz w:val="28"/>
          <w:szCs w:val="28"/>
          <w:lang w:val="uk-UA"/>
        </w:rPr>
        <w:t xml:space="preserve">: </w:t>
      </w:r>
      <w:r w:rsidRPr="004A5BDE">
        <w:rPr>
          <w:sz w:val="28"/>
          <w:szCs w:val="28"/>
          <w:lang w:val="uk-UA"/>
        </w:rPr>
        <w:t>Методи аналізу та вибору значущих ознак (</w:t>
      </w:r>
      <w:proofErr w:type="spellStart"/>
      <w:r w:rsidRPr="004A5BDE">
        <w:rPr>
          <w:sz w:val="28"/>
          <w:szCs w:val="28"/>
          <w:lang w:val="uk-UA"/>
        </w:rPr>
        <w:t>Features</w:t>
      </w:r>
      <w:proofErr w:type="spellEnd"/>
      <w:r w:rsidRPr="004A5BDE">
        <w:rPr>
          <w:sz w:val="28"/>
          <w:szCs w:val="28"/>
          <w:lang w:val="uk-UA"/>
        </w:rPr>
        <w:t xml:space="preserve">’ </w:t>
      </w:r>
      <w:proofErr w:type="spellStart"/>
      <w:r w:rsidRPr="004A5BDE">
        <w:rPr>
          <w:sz w:val="28"/>
          <w:szCs w:val="28"/>
          <w:lang w:val="uk-UA"/>
        </w:rPr>
        <w:t>Selection</w:t>
      </w:r>
      <w:proofErr w:type="spellEnd"/>
      <w:r w:rsidRPr="004A5BDE">
        <w:rPr>
          <w:sz w:val="28"/>
          <w:szCs w:val="28"/>
          <w:lang w:val="uk-UA"/>
        </w:rPr>
        <w:t xml:space="preserve"> </w:t>
      </w:r>
      <w:proofErr w:type="spellStart"/>
      <w:r w:rsidRPr="004A5BDE">
        <w:rPr>
          <w:sz w:val="28"/>
          <w:szCs w:val="28"/>
          <w:lang w:val="uk-UA"/>
        </w:rPr>
        <w:t>Procedures</w:t>
      </w:r>
      <w:proofErr w:type="spellEnd"/>
      <w:r w:rsidRPr="004A5BDE">
        <w:rPr>
          <w:sz w:val="28"/>
          <w:szCs w:val="28"/>
          <w:lang w:val="uk-UA"/>
        </w:rPr>
        <w:t>)</w:t>
      </w:r>
    </w:p>
    <w:p w14:paraId="30FC30F9" w14:textId="75AC69E7" w:rsidR="004A5BDE" w:rsidRDefault="004A5BDE" w:rsidP="004A5BDE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4A5BDE">
        <w:rPr>
          <w:b/>
          <w:bCs/>
          <w:sz w:val="28"/>
          <w:szCs w:val="28"/>
          <w:lang w:val="uk-UA"/>
        </w:rPr>
        <w:t>Мета</w:t>
      </w:r>
      <w:r>
        <w:rPr>
          <w:sz w:val="28"/>
          <w:szCs w:val="28"/>
          <w:lang w:val="uk-UA"/>
        </w:rPr>
        <w:t xml:space="preserve">: </w:t>
      </w:r>
      <w:r w:rsidRPr="004A5BDE">
        <w:rPr>
          <w:sz w:val="28"/>
          <w:szCs w:val="28"/>
          <w:lang w:val="uk-UA"/>
        </w:rPr>
        <w:t xml:space="preserve">Метою лабораторної роботи є отримання практичних навичок аналізу та вибору значущих ознак для моделі за допомогою кореляційного аналізу, таблиць </w:t>
      </w:r>
      <w:proofErr w:type="spellStart"/>
      <w:r w:rsidRPr="004A5BDE">
        <w:rPr>
          <w:sz w:val="28"/>
          <w:szCs w:val="28"/>
          <w:lang w:val="uk-UA"/>
        </w:rPr>
        <w:t>сопряжіння</w:t>
      </w:r>
      <w:proofErr w:type="spellEnd"/>
      <w:r w:rsidRPr="004A5BDE">
        <w:rPr>
          <w:sz w:val="28"/>
          <w:szCs w:val="28"/>
          <w:lang w:val="uk-UA"/>
        </w:rPr>
        <w:t>, аналізу багатомірні  залежності та дихотомії, дисперсійного аналіз – ANOVA, критерій Хі-квадрат  тощо.</w:t>
      </w:r>
    </w:p>
    <w:p w14:paraId="7267BB53" w14:textId="06B08CAE" w:rsidR="004A5BDE" w:rsidRDefault="00796226" w:rsidP="004A5BDE">
      <w:pPr>
        <w:spacing w:line="360" w:lineRule="auto"/>
        <w:ind w:firstLine="720"/>
        <w:jc w:val="both"/>
        <w:rPr>
          <w:b/>
          <w:bCs/>
          <w:sz w:val="28"/>
          <w:szCs w:val="28"/>
          <w:lang w:val="uk-UA"/>
        </w:rPr>
      </w:pPr>
      <w:r w:rsidRPr="00796226">
        <w:rPr>
          <w:b/>
          <w:bCs/>
          <w:sz w:val="28"/>
          <w:szCs w:val="28"/>
          <w:lang w:val="uk-UA"/>
        </w:rPr>
        <w:t>Хід роботи</w:t>
      </w:r>
    </w:p>
    <w:p w14:paraId="3E119B7E" w14:textId="7CD99C47" w:rsidR="00796226" w:rsidRDefault="00D37936" w:rsidP="00796226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Завантаження даних з файлу у </w:t>
      </w:r>
      <w:proofErr w:type="spellStart"/>
      <w:r>
        <w:rPr>
          <w:sz w:val="28"/>
          <w:szCs w:val="28"/>
          <w:lang w:val="uk-UA"/>
        </w:rPr>
        <w:t>датафрейм</w:t>
      </w:r>
      <w:proofErr w:type="spellEnd"/>
      <w:r>
        <w:rPr>
          <w:sz w:val="28"/>
          <w:szCs w:val="28"/>
          <w:lang w:val="uk-UA"/>
        </w:rPr>
        <w:t xml:space="preserve"> та нормалізація назв стовпчиків</w:t>
      </w:r>
    </w:p>
    <w:p w14:paraId="434D44E8" w14:textId="356B94AF" w:rsidR="00D37936" w:rsidRDefault="00D37936" w:rsidP="00D37936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D37936">
        <w:rPr>
          <w:sz w:val="28"/>
          <w:szCs w:val="28"/>
          <w:lang w:val="uk-UA"/>
        </w:rPr>
        <w:drawing>
          <wp:inline distT="0" distB="0" distL="0" distR="0" wp14:anchorId="7A80A57D" wp14:editId="1116DEBC">
            <wp:extent cx="5731510" cy="2336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D4DD" w14:textId="46A6826C" w:rsidR="00D37936" w:rsidRPr="00D37936" w:rsidRDefault="00D37936" w:rsidP="00D37936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Заміна відсутніх значень </w:t>
      </w:r>
      <w:r>
        <w:rPr>
          <w:sz w:val="28"/>
          <w:szCs w:val="28"/>
          <w:lang w:val="en-US"/>
        </w:rPr>
        <w:t>“?”</w:t>
      </w:r>
      <w:r>
        <w:rPr>
          <w:sz w:val="28"/>
          <w:szCs w:val="28"/>
          <w:lang w:val="uk-UA"/>
        </w:rPr>
        <w:t xml:space="preserve"> на стандартизований тип </w:t>
      </w:r>
      <w:proofErr w:type="spellStart"/>
      <w:r>
        <w:rPr>
          <w:sz w:val="28"/>
          <w:szCs w:val="28"/>
          <w:lang w:val="en-US"/>
        </w:rPr>
        <w:t>np.Nan</w:t>
      </w:r>
      <w:proofErr w:type="spellEnd"/>
    </w:p>
    <w:p w14:paraId="7CE64372" w14:textId="0941E7DA" w:rsidR="00D37936" w:rsidRDefault="00D37936" w:rsidP="00D37936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D37936">
        <w:rPr>
          <w:sz w:val="28"/>
          <w:szCs w:val="28"/>
          <w:lang w:val="uk-UA"/>
        </w:rPr>
        <w:drawing>
          <wp:inline distT="0" distB="0" distL="0" distR="0" wp14:anchorId="1C70B5D3" wp14:editId="12DB7C72">
            <wp:extent cx="5731510" cy="1612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3FC8" w14:textId="52239396" w:rsidR="00D37936" w:rsidRPr="00D37936" w:rsidRDefault="00D37936" w:rsidP="00D37936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Розрахунок кількості відсутніх значень для кожного стовпчика</w:t>
      </w:r>
    </w:p>
    <w:p w14:paraId="39E1D5EE" w14:textId="5F3E0AC7" w:rsidR="00D37936" w:rsidRDefault="00D37936" w:rsidP="00D37936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 w:rsidRPr="00D37936">
        <w:rPr>
          <w:sz w:val="28"/>
          <w:szCs w:val="28"/>
          <w:lang w:val="en-US"/>
        </w:rPr>
        <w:lastRenderedPageBreak/>
        <w:drawing>
          <wp:inline distT="0" distB="0" distL="0" distR="0" wp14:anchorId="02C9D062" wp14:editId="0E6F4F33">
            <wp:extent cx="5731510" cy="2044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576C" w14:textId="7042A1B6" w:rsidR="00D37936" w:rsidRPr="00D37936" w:rsidRDefault="00D37936" w:rsidP="00D37936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стовпчиків </w:t>
      </w:r>
      <w:r w:rsidRPr="00D37936">
        <w:rPr>
          <w:sz w:val="28"/>
          <w:szCs w:val="28"/>
          <w:lang w:val="uk-UA"/>
        </w:rPr>
        <w:t>"</w:t>
      </w:r>
      <w:proofErr w:type="spellStart"/>
      <w:r w:rsidRPr="00D37936">
        <w:rPr>
          <w:sz w:val="28"/>
          <w:szCs w:val="28"/>
          <w:lang w:val="uk-UA"/>
        </w:rPr>
        <w:t>normalized-losses</w:t>
      </w:r>
      <w:proofErr w:type="spellEnd"/>
      <w:r>
        <w:rPr>
          <w:sz w:val="28"/>
          <w:szCs w:val="28"/>
          <w:lang w:val="en-US"/>
        </w:rPr>
        <w:t xml:space="preserve">”, </w:t>
      </w:r>
      <w:r w:rsidRPr="00D37936">
        <w:rPr>
          <w:sz w:val="28"/>
          <w:szCs w:val="28"/>
          <w:lang w:val="uk-UA"/>
        </w:rPr>
        <w:t>"</w:t>
      </w:r>
      <w:proofErr w:type="spellStart"/>
      <w:r w:rsidRPr="00D37936">
        <w:rPr>
          <w:sz w:val="28"/>
          <w:szCs w:val="28"/>
          <w:lang w:val="uk-UA"/>
        </w:rPr>
        <w:t>stroke</w:t>
      </w:r>
      <w:proofErr w:type="spellEnd"/>
      <w:r>
        <w:rPr>
          <w:sz w:val="28"/>
          <w:szCs w:val="28"/>
          <w:lang w:val="en-US"/>
        </w:rPr>
        <w:t xml:space="preserve">, </w:t>
      </w:r>
      <w:r w:rsidRPr="00D37936">
        <w:rPr>
          <w:sz w:val="28"/>
          <w:szCs w:val="28"/>
          <w:lang w:val="uk-UA"/>
        </w:rPr>
        <w:t>"</w:t>
      </w:r>
      <w:proofErr w:type="spellStart"/>
      <w:r w:rsidRPr="00D37936">
        <w:rPr>
          <w:sz w:val="28"/>
          <w:szCs w:val="28"/>
          <w:lang w:val="uk-UA"/>
        </w:rPr>
        <w:t>bore</w:t>
      </w:r>
      <w:proofErr w:type="spellEnd"/>
      <w:r w:rsidRPr="00D37936">
        <w:rPr>
          <w:sz w:val="28"/>
          <w:szCs w:val="28"/>
          <w:lang w:val="uk-UA"/>
        </w:rPr>
        <w:t>"</w:t>
      </w:r>
      <w:r>
        <w:rPr>
          <w:sz w:val="28"/>
          <w:szCs w:val="28"/>
          <w:lang w:val="en-US"/>
        </w:rPr>
        <w:t xml:space="preserve">, </w:t>
      </w:r>
      <w:r w:rsidRPr="00D37936">
        <w:rPr>
          <w:sz w:val="28"/>
          <w:szCs w:val="28"/>
          <w:lang w:val="uk-UA"/>
        </w:rPr>
        <w:t>"</w:t>
      </w:r>
      <w:proofErr w:type="spellStart"/>
      <w:r w:rsidRPr="00D37936">
        <w:rPr>
          <w:sz w:val="28"/>
          <w:szCs w:val="28"/>
          <w:lang w:val="uk-UA"/>
        </w:rPr>
        <w:t>horsepower</w:t>
      </w:r>
      <w:proofErr w:type="spellEnd"/>
      <w:r w:rsidRPr="00D37936">
        <w:rPr>
          <w:sz w:val="28"/>
          <w:szCs w:val="28"/>
          <w:lang w:val="uk-UA"/>
        </w:rPr>
        <w:t>"</w:t>
      </w:r>
      <w:r>
        <w:rPr>
          <w:sz w:val="28"/>
          <w:szCs w:val="28"/>
          <w:lang w:val="en-US"/>
        </w:rPr>
        <w:t xml:space="preserve">, </w:t>
      </w:r>
      <w:r w:rsidRPr="00D37936">
        <w:rPr>
          <w:sz w:val="28"/>
          <w:szCs w:val="28"/>
          <w:lang w:val="uk-UA"/>
        </w:rPr>
        <w:t>"</w:t>
      </w:r>
      <w:proofErr w:type="spellStart"/>
      <w:r w:rsidRPr="00D37936">
        <w:rPr>
          <w:sz w:val="28"/>
          <w:szCs w:val="28"/>
          <w:lang w:val="uk-UA"/>
        </w:rPr>
        <w:t>peak-rpm</w:t>
      </w:r>
      <w:proofErr w:type="spellEnd"/>
      <w:r w:rsidRPr="00D37936">
        <w:rPr>
          <w:sz w:val="28"/>
          <w:szCs w:val="28"/>
          <w:lang w:val="uk-UA"/>
        </w:rPr>
        <w:t xml:space="preserve"> замінюємо відсутні значення середніми</w:t>
      </w:r>
    </w:p>
    <w:p w14:paraId="0528B7B3" w14:textId="4742B7C8" w:rsidR="00D37936" w:rsidRDefault="00D37936" w:rsidP="00D37936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D37936">
        <w:rPr>
          <w:sz w:val="28"/>
          <w:szCs w:val="28"/>
          <w:lang w:val="uk-UA"/>
        </w:rPr>
        <w:drawing>
          <wp:inline distT="0" distB="0" distL="0" distR="0" wp14:anchorId="431929DC" wp14:editId="601DAF2D">
            <wp:extent cx="5731510" cy="3133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4673" w14:textId="72C33913" w:rsidR="00D37936" w:rsidRPr="004B12BE" w:rsidRDefault="004B12BE" w:rsidP="00D37936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Для стовпчика </w:t>
      </w:r>
      <w:r>
        <w:rPr>
          <w:sz w:val="28"/>
          <w:szCs w:val="28"/>
          <w:lang w:val="en-US"/>
        </w:rPr>
        <w:t>“</w:t>
      </w:r>
      <w:proofErr w:type="spellStart"/>
      <w:r>
        <w:rPr>
          <w:sz w:val="28"/>
          <w:szCs w:val="28"/>
          <w:lang w:val="en-US"/>
        </w:rPr>
        <w:t>num_of_doors</w:t>
      </w:r>
      <w:proofErr w:type="spellEnd"/>
      <w:r>
        <w:rPr>
          <w:sz w:val="28"/>
          <w:szCs w:val="28"/>
          <w:lang w:val="en-US"/>
        </w:rPr>
        <w:t>”</w:t>
      </w:r>
      <w:r>
        <w:rPr>
          <w:sz w:val="28"/>
          <w:szCs w:val="28"/>
          <w:lang w:val="uk-UA"/>
        </w:rPr>
        <w:t xml:space="preserve"> замінюємо відсутні значення найбільш часто зустрітими. Для стовпчика </w:t>
      </w:r>
      <w:r>
        <w:rPr>
          <w:sz w:val="28"/>
          <w:szCs w:val="28"/>
          <w:lang w:val="en-US"/>
        </w:rPr>
        <w:t>“price”</w:t>
      </w:r>
      <w:r>
        <w:rPr>
          <w:sz w:val="28"/>
          <w:szCs w:val="28"/>
          <w:lang w:val="uk-UA"/>
        </w:rPr>
        <w:t xml:space="preserve"> заміняти значення не можна тому що нас надалі цікавить вплив різних ознак саме на ціну, тому видаляємо рядки де відсутня ціна.</w:t>
      </w:r>
    </w:p>
    <w:p w14:paraId="467183B1" w14:textId="5BC05057" w:rsidR="004B12BE" w:rsidRDefault="004B12BE" w:rsidP="004B12BE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 w:rsidRPr="004B12BE">
        <w:rPr>
          <w:sz w:val="28"/>
          <w:szCs w:val="28"/>
          <w:lang w:val="en-US"/>
        </w:rPr>
        <w:lastRenderedPageBreak/>
        <w:drawing>
          <wp:inline distT="0" distB="0" distL="0" distR="0" wp14:anchorId="3CC4C175" wp14:editId="4C79124F">
            <wp:extent cx="5731510" cy="2108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0C2B" w14:textId="6C7907F7" w:rsidR="004B12BE" w:rsidRPr="004B12BE" w:rsidRDefault="004B12BE" w:rsidP="004B12BE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Замінна типів даних для стовпчиків з числовими даними які при зчитуванні файлу помилково отримали тип даних </w:t>
      </w:r>
      <w:r>
        <w:rPr>
          <w:sz w:val="28"/>
          <w:szCs w:val="28"/>
          <w:lang w:val="en-US"/>
        </w:rPr>
        <w:t>“object”</w:t>
      </w:r>
    </w:p>
    <w:p w14:paraId="7A338D6E" w14:textId="67D1643E" w:rsidR="004B12BE" w:rsidRDefault="004B12BE" w:rsidP="004B12BE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4B12BE">
        <w:rPr>
          <w:sz w:val="28"/>
          <w:szCs w:val="28"/>
          <w:lang w:val="uk-UA"/>
        </w:rPr>
        <w:drawing>
          <wp:inline distT="0" distB="0" distL="0" distR="0" wp14:anchorId="7D514914" wp14:editId="2841B489">
            <wp:extent cx="5731510" cy="3392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97AE" w14:textId="63D850D5" w:rsidR="00086D46" w:rsidRPr="007D7938" w:rsidRDefault="00086D46" w:rsidP="00086D46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При виконані </w:t>
      </w:r>
      <w:r>
        <w:rPr>
          <w:sz w:val="28"/>
          <w:szCs w:val="28"/>
          <w:lang w:val="en-US"/>
        </w:rPr>
        <w:t xml:space="preserve">EDA </w:t>
      </w:r>
      <w:r>
        <w:rPr>
          <w:sz w:val="28"/>
          <w:szCs w:val="28"/>
          <w:lang w:val="uk-UA"/>
        </w:rPr>
        <w:t>можна використати функцію</w:t>
      </w:r>
      <w:r>
        <w:rPr>
          <w:sz w:val="28"/>
          <w:szCs w:val="28"/>
          <w:lang w:val="en-US"/>
        </w:rPr>
        <w:t xml:space="preserve"> describe</w:t>
      </w:r>
      <w:r>
        <w:rPr>
          <w:sz w:val="28"/>
          <w:szCs w:val="28"/>
          <w:lang w:val="uk-UA"/>
        </w:rPr>
        <w:t xml:space="preserve"> для отримання базової статистики по всім </w:t>
      </w:r>
      <w:r w:rsidR="007D7938">
        <w:rPr>
          <w:sz w:val="28"/>
          <w:szCs w:val="28"/>
          <w:lang w:val="uk-UA"/>
        </w:rPr>
        <w:t>даним</w:t>
      </w:r>
    </w:p>
    <w:p w14:paraId="7CA1E1F4" w14:textId="18C60827" w:rsidR="007D7938" w:rsidRDefault="007D7938" w:rsidP="007D7938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 w:rsidRPr="007D7938">
        <w:rPr>
          <w:sz w:val="28"/>
          <w:szCs w:val="28"/>
          <w:lang w:val="en-US"/>
        </w:rPr>
        <w:drawing>
          <wp:inline distT="0" distB="0" distL="0" distR="0" wp14:anchorId="4DB689AE" wp14:editId="602C264B">
            <wp:extent cx="5731510" cy="15690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225" w14:textId="087813A4" w:rsidR="007D7938" w:rsidRDefault="007E609B" w:rsidP="007D7938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Використовуючи бібліотеку </w:t>
      </w:r>
      <w:r>
        <w:rPr>
          <w:sz w:val="28"/>
          <w:szCs w:val="28"/>
          <w:lang w:val="en-US"/>
        </w:rPr>
        <w:t xml:space="preserve">seaborn </w:t>
      </w:r>
      <w:r>
        <w:rPr>
          <w:sz w:val="28"/>
          <w:szCs w:val="28"/>
          <w:lang w:val="uk-UA"/>
        </w:rPr>
        <w:t>побудуємо графіки залежності числових ознак і ціни</w:t>
      </w:r>
    </w:p>
    <w:p w14:paraId="0196322E" w14:textId="5A3869A2" w:rsidR="007E609B" w:rsidRDefault="007E609B" w:rsidP="007E609B">
      <w:pPr>
        <w:pStyle w:val="ListParagraph"/>
        <w:spacing w:line="360" w:lineRule="auto"/>
        <w:ind w:left="1080"/>
        <w:jc w:val="both"/>
        <w:rPr>
          <w:sz w:val="28"/>
          <w:szCs w:val="28"/>
          <w:lang w:val="uk-UA"/>
        </w:rPr>
      </w:pPr>
      <w:r w:rsidRPr="007E609B">
        <w:rPr>
          <w:sz w:val="28"/>
          <w:szCs w:val="28"/>
          <w:lang w:val="uk-UA"/>
        </w:rPr>
        <w:drawing>
          <wp:inline distT="0" distB="0" distL="0" distR="0" wp14:anchorId="0199A773" wp14:editId="29D48D2B">
            <wp:extent cx="5731510" cy="1615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62D7" w14:textId="7AE7AB7F" w:rsidR="007E609B" w:rsidRPr="007E609B" w:rsidRDefault="007E609B" w:rsidP="007E609B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 графіках можна побачити що ціна та розмір двигуна мають явну лінійну залежність, а наприклад ціна не має лінійної залежності від </w:t>
      </w:r>
      <w:r>
        <w:rPr>
          <w:sz w:val="28"/>
          <w:szCs w:val="28"/>
          <w:lang w:val="en-US"/>
        </w:rPr>
        <w:t>stroke</w:t>
      </w:r>
    </w:p>
    <w:p w14:paraId="24AB2EAF" w14:textId="0E3C0140" w:rsidR="007E609B" w:rsidRDefault="007E609B" w:rsidP="007E609B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7E609B">
        <w:rPr>
          <w:sz w:val="28"/>
          <w:szCs w:val="28"/>
          <w:lang w:val="uk-UA"/>
        </w:rPr>
        <w:drawing>
          <wp:inline distT="0" distB="0" distL="0" distR="0" wp14:anchorId="4A59BBE3" wp14:editId="00E28CB1">
            <wp:extent cx="5731510" cy="35750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A867" w14:textId="1F26A792" w:rsidR="007E609B" w:rsidRPr="007E609B" w:rsidRDefault="007E609B" w:rsidP="007E609B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візуальної оцінки впливу </w:t>
      </w:r>
      <w:r>
        <w:rPr>
          <w:sz w:val="28"/>
          <w:szCs w:val="28"/>
          <w:lang w:val="uk-UA"/>
        </w:rPr>
        <w:t>категорійними ознак</w:t>
      </w:r>
      <w:r>
        <w:rPr>
          <w:sz w:val="28"/>
          <w:szCs w:val="28"/>
          <w:lang w:val="uk-UA"/>
        </w:rPr>
        <w:t xml:space="preserve"> на ціну можна використати візуалізацію типу </w:t>
      </w:r>
      <w:r>
        <w:rPr>
          <w:sz w:val="28"/>
          <w:szCs w:val="28"/>
          <w:lang w:val="en-US"/>
        </w:rPr>
        <w:t xml:space="preserve">boxplot </w:t>
      </w:r>
      <w:r>
        <w:rPr>
          <w:sz w:val="28"/>
          <w:szCs w:val="28"/>
          <w:lang w:val="uk-UA"/>
        </w:rPr>
        <w:t xml:space="preserve">із бібліотеки </w:t>
      </w:r>
      <w:r>
        <w:rPr>
          <w:sz w:val="28"/>
          <w:szCs w:val="28"/>
          <w:lang w:val="en-US"/>
        </w:rPr>
        <w:t>seaborn</w:t>
      </w:r>
    </w:p>
    <w:p w14:paraId="17BC2984" w14:textId="44B5B68B" w:rsidR="007E609B" w:rsidRDefault="007E609B" w:rsidP="007E609B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7E609B">
        <w:rPr>
          <w:sz w:val="28"/>
          <w:szCs w:val="28"/>
          <w:lang w:val="uk-UA"/>
        </w:rPr>
        <w:drawing>
          <wp:inline distT="0" distB="0" distL="0" distR="0" wp14:anchorId="227464AD" wp14:editId="1333C914">
            <wp:extent cx="5731510" cy="1198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C7C5" w14:textId="604D5D2E" w:rsidR="007E609B" w:rsidRDefault="007E609B" w:rsidP="007E609B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На отриманих графіках можна побачити що ознак</w:t>
      </w:r>
      <w:r w:rsidR="004D2D07">
        <w:rPr>
          <w:sz w:val="28"/>
          <w:szCs w:val="28"/>
          <w:lang w:val="uk-UA"/>
        </w:rPr>
        <w:t xml:space="preserve">и </w:t>
      </w:r>
      <w:proofErr w:type="spellStart"/>
      <w:r w:rsidR="004D2D07">
        <w:rPr>
          <w:sz w:val="28"/>
          <w:szCs w:val="28"/>
          <w:lang w:val="en-US"/>
        </w:rPr>
        <w:t>engine_location</w:t>
      </w:r>
      <w:proofErr w:type="spellEnd"/>
      <w:r w:rsidR="004D2D07">
        <w:rPr>
          <w:sz w:val="28"/>
          <w:szCs w:val="28"/>
          <w:lang w:val="uk-UA"/>
        </w:rPr>
        <w:t xml:space="preserve"> та </w:t>
      </w:r>
      <w:proofErr w:type="spellStart"/>
      <w:r w:rsidR="004D2D07">
        <w:rPr>
          <w:sz w:val="28"/>
          <w:szCs w:val="28"/>
          <w:lang w:val="en-US"/>
        </w:rPr>
        <w:t>drive_wheels</w:t>
      </w:r>
      <w:proofErr w:type="spellEnd"/>
      <w:r w:rsidR="004D2D07">
        <w:rPr>
          <w:sz w:val="28"/>
          <w:szCs w:val="28"/>
          <w:lang w:val="en-US"/>
        </w:rPr>
        <w:t xml:space="preserve"> </w:t>
      </w:r>
      <w:r w:rsidR="004D2D07">
        <w:rPr>
          <w:sz w:val="28"/>
          <w:szCs w:val="28"/>
          <w:lang w:val="uk-UA"/>
        </w:rPr>
        <w:t xml:space="preserve">досить сильно впливають на ціну, а ознаку </w:t>
      </w:r>
      <w:r w:rsidR="004D2D07">
        <w:rPr>
          <w:sz w:val="28"/>
          <w:szCs w:val="28"/>
          <w:lang w:val="en-US"/>
        </w:rPr>
        <w:t xml:space="preserve">body style </w:t>
      </w:r>
      <w:proofErr w:type="spellStart"/>
      <w:r w:rsidR="004D2D07">
        <w:rPr>
          <w:sz w:val="28"/>
          <w:szCs w:val="28"/>
          <w:lang w:val="en-US"/>
        </w:rPr>
        <w:t>не</w:t>
      </w:r>
      <w:proofErr w:type="spellEnd"/>
      <w:r w:rsidR="004D2D07">
        <w:rPr>
          <w:sz w:val="28"/>
          <w:szCs w:val="28"/>
          <w:lang w:val="uk-UA"/>
        </w:rPr>
        <w:t xml:space="preserve"> слід особливо враховувати при оцінці вартості тому що на графіку прямокутники розподілу категорій сильно накладаються</w:t>
      </w:r>
    </w:p>
    <w:p w14:paraId="12FC9CAF" w14:textId="6E641C07" w:rsidR="004D2D07" w:rsidRDefault="004D2D07" w:rsidP="004D2D07">
      <w:pPr>
        <w:pStyle w:val="ListParagraph"/>
        <w:spacing w:line="360" w:lineRule="auto"/>
        <w:ind w:left="1080"/>
        <w:jc w:val="both"/>
        <w:rPr>
          <w:sz w:val="28"/>
          <w:szCs w:val="28"/>
          <w:lang w:val="uk-UA"/>
        </w:rPr>
      </w:pPr>
      <w:r w:rsidRPr="004D2D07">
        <w:rPr>
          <w:sz w:val="28"/>
          <w:szCs w:val="28"/>
          <w:lang w:val="uk-UA"/>
        </w:rPr>
        <w:drawing>
          <wp:inline distT="0" distB="0" distL="0" distR="0" wp14:anchorId="3D0195F6" wp14:editId="5D9669C2">
            <wp:extent cx="5731510" cy="3895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2F9B" w14:textId="407D5FB1" w:rsidR="004D2D07" w:rsidRDefault="00163AFA" w:rsidP="004D2D07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Розрахуємо коефіцієнт кореляція </w:t>
      </w:r>
      <w:proofErr w:type="spellStart"/>
      <w:r>
        <w:rPr>
          <w:sz w:val="28"/>
          <w:szCs w:val="28"/>
          <w:lang w:val="uk-UA"/>
        </w:rPr>
        <w:t>Пірсона</w:t>
      </w:r>
      <w:proofErr w:type="spellEnd"/>
      <w:r>
        <w:rPr>
          <w:sz w:val="28"/>
          <w:szCs w:val="28"/>
          <w:lang w:val="uk-UA"/>
        </w:rPr>
        <w:t xml:space="preserve"> для всіх числових характеристик та ціни</w:t>
      </w:r>
    </w:p>
    <w:p w14:paraId="24CCD248" w14:textId="75179EE2" w:rsidR="00163AFA" w:rsidRDefault="00163AFA" w:rsidP="00163AFA">
      <w:pPr>
        <w:pStyle w:val="ListParagraph"/>
        <w:spacing w:line="360" w:lineRule="auto"/>
        <w:ind w:left="108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drawing>
          <wp:inline distT="0" distB="0" distL="0" distR="0" wp14:anchorId="6A63E66F" wp14:editId="4A1079A6">
            <wp:extent cx="5731510" cy="1953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2C2E" w14:textId="06F54B16" w:rsidR="00163AFA" w:rsidRP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Залишимо лише ті що мають статистичну значимість, тобто де </w:t>
      </w:r>
      <w:r>
        <w:rPr>
          <w:sz w:val="28"/>
          <w:szCs w:val="28"/>
          <w:lang w:val="en-US"/>
        </w:rPr>
        <w:t>p&lt;0.001</w:t>
      </w:r>
    </w:p>
    <w:p w14:paraId="0B4E3E19" w14:textId="3B24D7AF" w:rsidR="00163AFA" w:rsidRDefault="00163AFA" w:rsidP="00163AFA">
      <w:pPr>
        <w:pStyle w:val="ListParagraph"/>
        <w:spacing w:line="360" w:lineRule="auto"/>
        <w:ind w:left="108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lastRenderedPageBreak/>
        <w:drawing>
          <wp:inline distT="0" distB="0" distL="0" distR="0" wp14:anchorId="6B1681E6" wp14:editId="182AC06D">
            <wp:extent cx="5731510" cy="640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65C" w14:textId="10AB75CF" w:rsidR="00163AFA" w:rsidRP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Таким чином вдалось відкинути частину характеристик</w:t>
      </w:r>
    </w:p>
    <w:p w14:paraId="1CD35241" w14:textId="066B2EAE" w:rsidR="00163AFA" w:rsidRDefault="00163AFA" w:rsidP="00163AFA">
      <w:pPr>
        <w:pStyle w:val="ListParagraph"/>
        <w:spacing w:line="360" w:lineRule="auto"/>
        <w:ind w:left="1080"/>
        <w:jc w:val="both"/>
        <w:rPr>
          <w:sz w:val="28"/>
          <w:szCs w:val="28"/>
          <w:lang w:val="en-US"/>
        </w:rPr>
      </w:pPr>
      <w:r w:rsidRPr="00163AFA">
        <w:rPr>
          <w:sz w:val="28"/>
          <w:szCs w:val="28"/>
          <w:lang w:val="en-US"/>
        </w:rPr>
        <w:drawing>
          <wp:inline distT="0" distB="0" distL="0" distR="0" wp14:anchorId="242F8124" wp14:editId="130D75C1">
            <wp:extent cx="5731510" cy="2013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A36" w14:textId="7E578D19" w:rsid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Для категорійних характеристик не можна використовувати коефіцієнт </w:t>
      </w:r>
      <w:proofErr w:type="spellStart"/>
      <w:r>
        <w:rPr>
          <w:sz w:val="28"/>
          <w:szCs w:val="28"/>
          <w:lang w:val="uk-UA"/>
        </w:rPr>
        <w:t>Пірсона</w:t>
      </w:r>
      <w:proofErr w:type="spellEnd"/>
      <w:r>
        <w:rPr>
          <w:sz w:val="28"/>
          <w:szCs w:val="28"/>
          <w:lang w:val="uk-UA"/>
        </w:rPr>
        <w:t xml:space="preserve"> , замість нього використаємо </w:t>
      </w:r>
      <w:r>
        <w:rPr>
          <w:sz w:val="28"/>
          <w:szCs w:val="28"/>
          <w:lang w:val="en-US"/>
        </w:rPr>
        <w:t>ANOVA F-score</w:t>
      </w:r>
    </w:p>
    <w:p w14:paraId="7FCCE759" w14:textId="5830B0F7" w:rsidR="00163AFA" w:rsidRDefault="00163AFA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drawing>
          <wp:inline distT="0" distB="0" distL="0" distR="0" wp14:anchorId="7A541003" wp14:editId="69F0DBE4">
            <wp:extent cx="5731510" cy="1158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C63A" w14:textId="38DBDE7B" w:rsid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Також залишимо лише</w:t>
      </w:r>
      <w:r w:rsidRPr="00163AF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ті що мають статистичну значимість</w:t>
      </w:r>
      <w:r>
        <w:rPr>
          <w:sz w:val="28"/>
          <w:szCs w:val="28"/>
          <w:lang w:val="uk-UA"/>
        </w:rPr>
        <w:t>. Список характеристик значно зменшився.</w:t>
      </w:r>
    </w:p>
    <w:p w14:paraId="65F2DAF7" w14:textId="41485379" w:rsidR="00163AFA" w:rsidRDefault="00163AFA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drawing>
          <wp:inline distT="0" distB="0" distL="0" distR="0" wp14:anchorId="5DEEDC48" wp14:editId="12FE4FCE">
            <wp:extent cx="5731510" cy="2684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274C" w14:textId="48DC7F8B" w:rsid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Так як </w:t>
      </w:r>
      <w:r>
        <w:rPr>
          <w:sz w:val="28"/>
          <w:szCs w:val="28"/>
          <w:lang w:val="en-US"/>
        </w:rPr>
        <w:t>F-score</w:t>
      </w:r>
      <w:r>
        <w:rPr>
          <w:sz w:val="28"/>
          <w:szCs w:val="28"/>
          <w:lang w:val="uk-UA"/>
        </w:rPr>
        <w:t xml:space="preserve"> і коефіцієнт кореляції це різні величини, використаємо метод нормалізації даних </w:t>
      </w:r>
      <w:proofErr w:type="spellStart"/>
      <w:r>
        <w:rPr>
          <w:sz w:val="28"/>
          <w:szCs w:val="28"/>
          <w:lang w:val="en-US"/>
        </w:rPr>
        <w:t>MinMax</w:t>
      </w:r>
      <w:proofErr w:type="spellEnd"/>
      <w:r>
        <w:rPr>
          <w:sz w:val="28"/>
          <w:szCs w:val="28"/>
          <w:lang w:val="uk-UA"/>
        </w:rPr>
        <w:t xml:space="preserve"> щоб вивести стовпчик нормалізованої оцінки для </w:t>
      </w:r>
      <w:proofErr w:type="spellStart"/>
      <w:r>
        <w:rPr>
          <w:sz w:val="28"/>
          <w:szCs w:val="28"/>
          <w:lang w:val="uk-UA"/>
        </w:rPr>
        <w:t>порівнняння</w:t>
      </w:r>
      <w:proofErr w:type="spellEnd"/>
      <w:r>
        <w:rPr>
          <w:sz w:val="28"/>
          <w:szCs w:val="28"/>
          <w:lang w:val="uk-UA"/>
        </w:rPr>
        <w:t>.</w:t>
      </w:r>
    </w:p>
    <w:p w14:paraId="4E15E544" w14:textId="24B15FB7" w:rsidR="00163AFA" w:rsidRDefault="00163AFA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drawing>
          <wp:inline distT="0" distB="0" distL="0" distR="0" wp14:anchorId="47C386AA" wp14:editId="05082649">
            <wp:extent cx="5731510" cy="33210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B4DD" w14:textId="6916979D" w:rsid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Зберемо</w:t>
      </w:r>
      <w:proofErr w:type="spellEnd"/>
      <w:r>
        <w:rPr>
          <w:sz w:val="28"/>
          <w:szCs w:val="28"/>
          <w:lang w:val="uk-UA"/>
        </w:rPr>
        <w:t xml:space="preserve"> отримані дані в </w:t>
      </w:r>
      <w:proofErr w:type="spellStart"/>
      <w:r>
        <w:rPr>
          <w:sz w:val="28"/>
          <w:szCs w:val="28"/>
          <w:lang w:val="uk-UA"/>
        </w:rPr>
        <w:t>датафрейм</w:t>
      </w:r>
      <w:proofErr w:type="spellEnd"/>
      <w:r>
        <w:rPr>
          <w:sz w:val="28"/>
          <w:szCs w:val="28"/>
          <w:lang w:val="uk-UA"/>
        </w:rPr>
        <w:t xml:space="preserve"> і відсортуємо щоб отримати рейтинг характеристик</w:t>
      </w:r>
      <w:r w:rsidR="00DA34E9">
        <w:rPr>
          <w:sz w:val="28"/>
          <w:szCs w:val="28"/>
          <w:lang w:val="uk-UA"/>
        </w:rPr>
        <w:t xml:space="preserve">. В результаті можна побачити найбільш впливові на ціну характеристики і при потребі прогнозування обрати </w:t>
      </w:r>
      <w:r w:rsidR="00DA34E9">
        <w:rPr>
          <w:sz w:val="28"/>
          <w:szCs w:val="28"/>
          <w:lang w:val="en-US"/>
        </w:rPr>
        <w:t xml:space="preserve">k </w:t>
      </w:r>
      <w:r w:rsidR="00DA34E9">
        <w:rPr>
          <w:sz w:val="28"/>
          <w:szCs w:val="28"/>
          <w:lang w:val="uk-UA"/>
        </w:rPr>
        <w:t>найкращих.</w:t>
      </w:r>
    </w:p>
    <w:p w14:paraId="54A735A7" w14:textId="1FA31148" w:rsidR="00163AFA" w:rsidRDefault="00163AFA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drawing>
          <wp:inline distT="0" distB="0" distL="0" distR="0" wp14:anchorId="28C9A887" wp14:editId="58CBDB25">
            <wp:extent cx="5731510" cy="21551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ADC7" w14:textId="5EEC6A29" w:rsidR="00163AFA" w:rsidRP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 можна створити візуалізацію за допомогою </w:t>
      </w:r>
      <w:r>
        <w:rPr>
          <w:sz w:val="28"/>
          <w:szCs w:val="28"/>
          <w:lang w:val="en-US"/>
        </w:rPr>
        <w:t>seaborn</w:t>
      </w:r>
    </w:p>
    <w:p w14:paraId="2EB1920B" w14:textId="23AD5905" w:rsidR="00163AFA" w:rsidRDefault="00163AFA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163AFA">
        <w:rPr>
          <w:sz w:val="28"/>
          <w:szCs w:val="28"/>
          <w:lang w:val="uk-UA"/>
        </w:rPr>
        <w:lastRenderedPageBreak/>
        <w:drawing>
          <wp:inline distT="0" distB="0" distL="0" distR="0" wp14:anchorId="55510E7B" wp14:editId="0C07D61A">
            <wp:extent cx="5731510" cy="3634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9C9" w14:textId="660B1C77" w:rsidR="00163AFA" w:rsidRP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У p</w:t>
      </w:r>
      <w:proofErr w:type="spellStart"/>
      <w:r>
        <w:rPr>
          <w:sz w:val="28"/>
          <w:szCs w:val="28"/>
          <w:lang w:val="en-US"/>
        </w:rPr>
        <w:t>andas</w:t>
      </w:r>
      <w:proofErr w:type="spellEnd"/>
      <w:r>
        <w:rPr>
          <w:sz w:val="28"/>
          <w:szCs w:val="28"/>
          <w:lang w:val="en-US"/>
        </w:rPr>
        <w:t xml:space="preserve"> є</w:t>
      </w:r>
      <w:r>
        <w:rPr>
          <w:sz w:val="28"/>
          <w:szCs w:val="28"/>
          <w:lang w:val="uk-UA"/>
        </w:rPr>
        <w:t xml:space="preserve"> вбудована функція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corr</w:t>
      </w:r>
      <w:proofErr w:type="spellEnd"/>
      <w:r>
        <w:rPr>
          <w:sz w:val="28"/>
          <w:szCs w:val="28"/>
          <w:lang w:val="en-US"/>
        </w:rPr>
        <w:t xml:space="preserve"> д</w:t>
      </w:r>
      <w:r>
        <w:rPr>
          <w:sz w:val="28"/>
          <w:szCs w:val="28"/>
          <w:lang w:val="uk-UA"/>
        </w:rPr>
        <w:t xml:space="preserve">ля отримання кореляції між значеннями в </w:t>
      </w:r>
      <w:proofErr w:type="spellStart"/>
      <w:r>
        <w:rPr>
          <w:sz w:val="28"/>
          <w:szCs w:val="28"/>
          <w:lang w:val="uk-UA"/>
        </w:rPr>
        <w:t>датафреймі</w:t>
      </w:r>
      <w:proofErr w:type="spellEnd"/>
      <w:r>
        <w:rPr>
          <w:sz w:val="28"/>
          <w:szCs w:val="28"/>
          <w:lang w:val="uk-UA"/>
        </w:rPr>
        <w:t>.</w:t>
      </w:r>
    </w:p>
    <w:p w14:paraId="534FF06C" w14:textId="3F922CA2" w:rsidR="00163AFA" w:rsidRDefault="00163AFA" w:rsidP="00163AFA">
      <w:pPr>
        <w:pStyle w:val="ListParagraph"/>
        <w:spacing w:line="360" w:lineRule="auto"/>
        <w:ind w:left="1080"/>
        <w:jc w:val="both"/>
        <w:rPr>
          <w:sz w:val="28"/>
          <w:szCs w:val="28"/>
          <w:lang w:val="en-US"/>
        </w:rPr>
      </w:pPr>
      <w:r w:rsidRPr="00163AFA">
        <w:rPr>
          <w:sz w:val="28"/>
          <w:szCs w:val="28"/>
          <w:lang w:val="en-US"/>
        </w:rPr>
        <w:drawing>
          <wp:inline distT="0" distB="0" distL="0" distR="0" wp14:anchorId="45D41633" wp14:editId="63BF5E51">
            <wp:extent cx="3645188" cy="320417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9667" cy="32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0935" w14:textId="6D93CBA7" w:rsidR="00163AFA" w:rsidRDefault="00163AFA" w:rsidP="00163AFA">
      <w:pPr>
        <w:pStyle w:val="ListParagraph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Засобами s</w:t>
      </w:r>
      <w:proofErr w:type="spellStart"/>
      <w:r>
        <w:rPr>
          <w:sz w:val="28"/>
          <w:szCs w:val="28"/>
          <w:lang w:val="en-US"/>
        </w:rPr>
        <w:t>eaborn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можна побудувати зручний </w:t>
      </w:r>
      <w:r>
        <w:rPr>
          <w:sz w:val="28"/>
          <w:szCs w:val="28"/>
          <w:lang w:val="en-US"/>
        </w:rPr>
        <w:t>heatmap</w:t>
      </w:r>
      <w:r>
        <w:rPr>
          <w:sz w:val="28"/>
          <w:szCs w:val="28"/>
          <w:lang w:val="uk-UA"/>
        </w:rPr>
        <w:t xml:space="preserve"> кореляції</w:t>
      </w:r>
    </w:p>
    <w:p w14:paraId="59F8C5CB" w14:textId="53FB715C" w:rsidR="00163AFA" w:rsidRDefault="00DA34E9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 w:rsidRPr="00DA34E9">
        <w:rPr>
          <w:sz w:val="28"/>
          <w:szCs w:val="28"/>
          <w:lang w:val="uk-UA"/>
        </w:rPr>
        <w:lastRenderedPageBreak/>
        <w:drawing>
          <wp:inline distT="0" distB="0" distL="0" distR="0" wp14:anchorId="603BBC52" wp14:editId="79C097E6">
            <wp:extent cx="5731510" cy="38265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A9BD" w14:textId="48D4B743" w:rsidR="00E345A3" w:rsidRDefault="00E345A3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</w:p>
    <w:p w14:paraId="23876C12" w14:textId="36E27FFC" w:rsidR="00E345A3" w:rsidRDefault="00E345A3" w:rsidP="00163AFA">
      <w:pPr>
        <w:spacing w:line="360" w:lineRule="auto"/>
        <w:ind w:left="720"/>
        <w:jc w:val="both"/>
        <w:rPr>
          <w:b/>
          <w:bCs/>
          <w:sz w:val="28"/>
          <w:szCs w:val="28"/>
          <w:lang w:val="uk-UA"/>
        </w:rPr>
      </w:pPr>
      <w:r w:rsidRPr="00E345A3">
        <w:rPr>
          <w:b/>
          <w:bCs/>
          <w:sz w:val="28"/>
          <w:szCs w:val="28"/>
          <w:lang w:val="uk-UA"/>
        </w:rPr>
        <w:t>Висновки</w:t>
      </w:r>
    </w:p>
    <w:p w14:paraId="2A54ABA2" w14:textId="2C409FB9" w:rsidR="00E345A3" w:rsidRPr="00E345A3" w:rsidRDefault="00E345A3" w:rsidP="00163AFA">
      <w:pPr>
        <w:spacing w:line="360" w:lineRule="auto"/>
        <w:ind w:left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ході виконання лабораторної роботи було отримано практичні навички у роботі з бібліотеками </w:t>
      </w:r>
      <w:proofErr w:type="spellStart"/>
      <w:r w:rsidRPr="00E345A3">
        <w:rPr>
          <w:sz w:val="28"/>
          <w:szCs w:val="28"/>
          <w:lang w:val="uk-UA"/>
        </w:rPr>
        <w:t>jupyter</w:t>
      </w:r>
      <w:proofErr w:type="spellEnd"/>
      <w:r w:rsidRPr="00E345A3">
        <w:rPr>
          <w:sz w:val="28"/>
          <w:szCs w:val="28"/>
          <w:lang w:val="uk-UA"/>
        </w:rPr>
        <w:t xml:space="preserve">, </w:t>
      </w:r>
      <w:proofErr w:type="spellStart"/>
      <w:r w:rsidRPr="00E345A3">
        <w:rPr>
          <w:sz w:val="28"/>
          <w:szCs w:val="28"/>
          <w:lang w:val="uk-UA"/>
        </w:rPr>
        <w:t>pandas</w:t>
      </w:r>
      <w:proofErr w:type="spellEnd"/>
      <w:r w:rsidRPr="00E345A3">
        <w:rPr>
          <w:sz w:val="28"/>
          <w:szCs w:val="28"/>
          <w:lang w:val="uk-UA"/>
        </w:rPr>
        <w:t xml:space="preserve">, </w:t>
      </w:r>
      <w:proofErr w:type="spellStart"/>
      <w:r w:rsidRPr="00E345A3">
        <w:rPr>
          <w:sz w:val="28"/>
          <w:szCs w:val="28"/>
          <w:lang w:val="uk-UA"/>
        </w:rPr>
        <w:t>sklearn</w:t>
      </w:r>
      <w:proofErr w:type="spellEnd"/>
      <w:r w:rsidRPr="00E345A3">
        <w:rPr>
          <w:sz w:val="28"/>
          <w:szCs w:val="28"/>
          <w:lang w:val="uk-UA"/>
        </w:rPr>
        <w:t xml:space="preserve">, </w:t>
      </w:r>
      <w:proofErr w:type="spellStart"/>
      <w:r w:rsidRPr="00E345A3">
        <w:rPr>
          <w:sz w:val="28"/>
          <w:szCs w:val="28"/>
          <w:lang w:val="uk-UA"/>
        </w:rPr>
        <w:t>numpy</w:t>
      </w:r>
      <w:proofErr w:type="spellEnd"/>
      <w:r w:rsidRPr="00E345A3">
        <w:rPr>
          <w:sz w:val="28"/>
          <w:szCs w:val="28"/>
          <w:lang w:val="uk-UA"/>
        </w:rPr>
        <w:t xml:space="preserve">, </w:t>
      </w:r>
      <w:proofErr w:type="spellStart"/>
      <w:r w:rsidRPr="00E345A3">
        <w:rPr>
          <w:sz w:val="28"/>
          <w:szCs w:val="28"/>
          <w:lang w:val="uk-UA"/>
        </w:rPr>
        <w:t>scipy</w:t>
      </w:r>
      <w:proofErr w:type="spellEnd"/>
      <w:r w:rsidRPr="00E345A3">
        <w:rPr>
          <w:sz w:val="28"/>
          <w:szCs w:val="28"/>
          <w:lang w:val="uk-UA"/>
        </w:rPr>
        <w:t xml:space="preserve">, </w:t>
      </w:r>
      <w:proofErr w:type="spellStart"/>
      <w:r w:rsidRPr="00E345A3">
        <w:rPr>
          <w:sz w:val="28"/>
          <w:szCs w:val="28"/>
          <w:lang w:val="uk-UA"/>
        </w:rPr>
        <w:t>dcor</w:t>
      </w:r>
      <w:proofErr w:type="spellEnd"/>
      <w:r w:rsidRPr="00E345A3">
        <w:rPr>
          <w:sz w:val="28"/>
          <w:szCs w:val="28"/>
          <w:lang w:val="uk-UA"/>
        </w:rPr>
        <w:t xml:space="preserve">, </w:t>
      </w:r>
      <w:proofErr w:type="spellStart"/>
      <w:r w:rsidRPr="00E345A3">
        <w:rPr>
          <w:sz w:val="28"/>
          <w:szCs w:val="28"/>
          <w:lang w:val="uk-UA"/>
        </w:rPr>
        <w:t>seaborn</w:t>
      </w:r>
      <w:proofErr w:type="spellEnd"/>
      <w:r>
        <w:rPr>
          <w:sz w:val="28"/>
          <w:szCs w:val="28"/>
          <w:lang w:val="uk-UA"/>
        </w:rPr>
        <w:t xml:space="preserve"> для підготовки даних, проведення </w:t>
      </w:r>
      <w:r>
        <w:rPr>
          <w:sz w:val="28"/>
          <w:szCs w:val="28"/>
          <w:lang w:val="en-US"/>
        </w:rPr>
        <w:t>EDA</w:t>
      </w:r>
      <w:r>
        <w:rPr>
          <w:sz w:val="28"/>
          <w:szCs w:val="28"/>
          <w:lang w:val="uk-UA"/>
        </w:rPr>
        <w:t xml:space="preserve">, відбору значущих ознак </w:t>
      </w:r>
      <w:r w:rsidRPr="004A5BDE">
        <w:rPr>
          <w:sz w:val="28"/>
          <w:szCs w:val="28"/>
          <w:lang w:val="uk-UA"/>
        </w:rPr>
        <w:t xml:space="preserve">за допомогою кореляційного аналізу, таблиць </w:t>
      </w:r>
      <w:proofErr w:type="spellStart"/>
      <w:r w:rsidRPr="004A5BDE">
        <w:rPr>
          <w:sz w:val="28"/>
          <w:szCs w:val="28"/>
          <w:lang w:val="uk-UA"/>
        </w:rPr>
        <w:t>сопряжіння</w:t>
      </w:r>
      <w:proofErr w:type="spellEnd"/>
      <w:r w:rsidRPr="004A5BDE">
        <w:rPr>
          <w:sz w:val="28"/>
          <w:szCs w:val="28"/>
          <w:lang w:val="uk-UA"/>
        </w:rPr>
        <w:t>, аналізу багатомірні  залежності та дихотомії, дисперсійного аналіз</w:t>
      </w:r>
      <w:r>
        <w:rPr>
          <w:sz w:val="28"/>
          <w:szCs w:val="28"/>
          <w:lang w:val="uk-UA"/>
        </w:rPr>
        <w:t>у</w:t>
      </w:r>
      <w:r w:rsidRPr="004A5BDE">
        <w:rPr>
          <w:sz w:val="28"/>
          <w:szCs w:val="28"/>
          <w:lang w:val="uk-UA"/>
        </w:rPr>
        <w:t xml:space="preserve"> – ANOVA</w:t>
      </w:r>
      <w:r>
        <w:rPr>
          <w:sz w:val="28"/>
          <w:szCs w:val="28"/>
          <w:lang w:val="uk-UA"/>
        </w:rPr>
        <w:t xml:space="preserve"> та візуалізації всіх кроків процесу.</w:t>
      </w:r>
    </w:p>
    <w:sectPr w:rsidR="00E345A3" w:rsidRPr="00E345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6E2D65"/>
    <w:multiLevelType w:val="hybridMultilevel"/>
    <w:tmpl w:val="EB5008C4"/>
    <w:lvl w:ilvl="0" w:tplc="269A4A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91300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BDE"/>
    <w:rsid w:val="00086D46"/>
    <w:rsid w:val="00163AFA"/>
    <w:rsid w:val="004A5BDE"/>
    <w:rsid w:val="004B12BE"/>
    <w:rsid w:val="004D2D07"/>
    <w:rsid w:val="00796226"/>
    <w:rsid w:val="007D7938"/>
    <w:rsid w:val="007E609B"/>
    <w:rsid w:val="00D37936"/>
    <w:rsid w:val="00DA34E9"/>
    <w:rsid w:val="00E34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35FFF6"/>
  <w15:chartTrackingRefBased/>
  <w15:docId w15:val="{C75BED94-DEFD-4F4C-82D3-45633E086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BDE"/>
    <w:rPr>
      <w:rFonts w:ascii="Times New Roman" w:eastAsia="Times New Roman" w:hAnsi="Times New Roman" w:cs="Times New Roman"/>
      <w:sz w:val="20"/>
      <w:szCs w:val="20"/>
      <w:lang w:val="ru-R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62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76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414</Words>
  <Characters>3083</Characters>
  <Application>Microsoft Office Word</Application>
  <DocSecurity>0</DocSecurity>
  <Lines>90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2022-12-12T07:50:00Z</dcterms:created>
  <dcterms:modified xsi:type="dcterms:W3CDTF">2022-12-12T12:08:00Z</dcterms:modified>
</cp:coreProperties>
</file>